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9" w:rsidRPr="00124F81" w:rsidRDefault="00727319" w:rsidP="00124F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F81">
        <w:rPr>
          <w:rFonts w:ascii="Times New Roman" w:hAnsi="Times New Roman" w:cs="Times New Roman"/>
          <w:b/>
          <w:sz w:val="24"/>
          <w:szCs w:val="24"/>
        </w:rPr>
        <w:t>«Впливай – викривай!»</w:t>
      </w:r>
    </w:p>
    <w:p w:rsidR="00124F81" w:rsidRPr="00124F81" w:rsidRDefault="00124F81" w:rsidP="00124F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7319" w:rsidRPr="00124F81" w:rsidRDefault="00727319" w:rsidP="0012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 xml:space="preserve">Добрий день, шановні викривачі або ті, хто хоче ним стати! Даною публікацією відділ з антикорупційної діяльності ДП «МТП «Южний» </w:t>
      </w:r>
      <w:r w:rsidRPr="00124F81">
        <w:rPr>
          <w:rFonts w:ascii="Times New Roman" w:hAnsi="Times New Roman" w:cs="Times New Roman"/>
          <w:sz w:val="24"/>
          <w:szCs w:val="24"/>
        </w:rPr>
        <w:t>продовжу</w:t>
      </w:r>
      <w:r w:rsidRPr="00124F81">
        <w:rPr>
          <w:rFonts w:ascii="Times New Roman" w:hAnsi="Times New Roman" w:cs="Times New Roman"/>
          <w:sz w:val="24"/>
          <w:szCs w:val="24"/>
        </w:rPr>
        <w:t>є серію повідомлень про інститут викривачів.</w:t>
      </w:r>
    </w:p>
    <w:p w:rsidR="00727319" w:rsidRPr="00124F81" w:rsidRDefault="00727319" w:rsidP="00124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Нижче </w:t>
      </w:r>
      <w:r w:rsidR="00124F81"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навед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 інформація стосується 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прав та гарантії захисту прав викривачів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7319" w:rsidRPr="00124F81" w:rsidRDefault="00727319" w:rsidP="00124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 викривача закріплені статтею 53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Закону України «Про запобігання корупції» (далі – Закон). Тож, викривач </w:t>
      </w:r>
      <w:r w:rsidRPr="00124F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має право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518"/>
      <w:bookmarkEnd w:id="0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1) бути повідомленим про свої права та обов’язки, передбачені цим Законом;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519"/>
      <w:bookmarkEnd w:id="1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2) подавати докази на підтвердження своєї заяви;</w:t>
      </w:r>
    </w:p>
    <w:p w:rsidR="00727319" w:rsidRPr="00727319" w:rsidRDefault="00124F81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520"/>
      <w:bookmarkEnd w:id="2"/>
      <w:r w:rsidRPr="00124F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</w:t>
      </w:r>
      <w:r w:rsidR="00727319"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отримувати від уповноваженого органу, до якого він подав повідомлення, підтвердження його прийняття і реєстрації;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521"/>
      <w:bookmarkEnd w:id="3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4) давати пояснення, свідчення або відмовитися їх давати;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522"/>
      <w:bookmarkEnd w:id="4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5) на безоплатну правову допомогу у зв’язку із захистом прав викривача;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523"/>
      <w:bookmarkEnd w:id="5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6) на конфіденційність;</w:t>
      </w:r>
    </w:p>
    <w:p w:rsidR="00727319" w:rsidRPr="00727319" w:rsidRDefault="00727319" w:rsidP="00124F81">
      <w:pPr>
        <w:shd w:val="clear" w:color="auto" w:fill="FFFFFF"/>
        <w:tabs>
          <w:tab w:val="left" w:pos="709"/>
        </w:tabs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524"/>
      <w:bookmarkEnd w:id="6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7) повідомляти про можливі факти корупційних або пов’язаних з корупцією правопорушень, інших порушень цього Закону без зазначення відомостей про себе (анонімно);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525"/>
      <w:bookmarkEnd w:id="7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8) у разі загрози життю і здоров’ю на забезпечення безпеки щодо себе та близьких осіб, майна та житла або на відмову від таких заходів;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526"/>
      <w:bookmarkEnd w:id="8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527"/>
      <w:bookmarkEnd w:id="9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10) на винагороду у визначених законом випадках;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528"/>
      <w:bookmarkEnd w:id="10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11) на отримання психологічної допомоги;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529"/>
      <w:bookmarkEnd w:id="11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12) на звільнення від юридичної відповідальності у визначених законом випадках;</w:t>
      </w:r>
    </w:p>
    <w:p w:rsidR="00727319" w:rsidRPr="00727319" w:rsidRDefault="00727319" w:rsidP="00124F81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530"/>
      <w:bookmarkEnd w:id="12"/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13) отримувати інформацію про стан та результати розгляду, перевірки та/або розслідування за фактом повідомлення ним інформації.</w:t>
      </w:r>
    </w:p>
    <w:p w:rsidR="00727319" w:rsidRPr="00124F81" w:rsidRDefault="00727319" w:rsidP="00124F8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531"/>
      <w:bookmarkEnd w:id="13"/>
      <w:r w:rsidRPr="00124F81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Важливим також є те, що п</w:t>
      </w:r>
      <w:r w:rsidRPr="00727319"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рава та гарантії захисту викривачів поширюються на близьких осіб викривача.</w:t>
      </w:r>
    </w:p>
    <w:p w:rsidR="00124F81" w:rsidRPr="00124F81" w:rsidRDefault="00BF6A7D" w:rsidP="00124F81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Викривачі перебувають під захистом держави, яка надає </w:t>
      </w:r>
      <w:r w:rsidRPr="00124F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гарантії захисту прав викривачів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закріплені в статті 53 Закону. До основних гарантій захисту прав викривачів належить забезпечення можливості  звернутися з  повідомленням про корупцію анонімно, при цьому органи гарантують конфіденційність інформації, що стосується повідомлення про корупцію, та перевірки такої інформації. </w:t>
      </w:r>
    </w:p>
    <w:p w:rsidR="00124F81" w:rsidRPr="00124F81" w:rsidRDefault="00BF6A7D" w:rsidP="00124F81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>За наявності загрози життю, житлу, здоров’ю та майну викривачів, їх близьких осіб у зв’язку із здійсненим повідомленням про можливі факти корупційних або пов’язаних з корупцією правопорушень, інших порушень цього Закону правоохоронними органами до них можуть бути застосовані правові, організаційно-технічні та інші спрямовані на захист від протиправних посягань заходи, передбачені </w:t>
      </w:r>
      <w:hyperlink r:id="rId6" w:tgtFrame="_blank" w:history="1">
        <w:r w:rsidRPr="00124F81">
          <w:rPr>
            <w:rStyle w:val="a3"/>
            <w:rFonts w:ascii="Times New Roman" w:hAnsi="Times New Roman" w:cs="Times New Roman"/>
            <w:sz w:val="24"/>
            <w:szCs w:val="24"/>
          </w:rPr>
          <w:t>Законом України</w:t>
        </w:r>
      </w:hyperlink>
      <w:r w:rsidRPr="00124F81">
        <w:rPr>
          <w:rFonts w:ascii="Times New Roman" w:hAnsi="Times New Roman" w:cs="Times New Roman"/>
          <w:sz w:val="24"/>
          <w:szCs w:val="24"/>
        </w:rPr>
        <w:t> "Про забезпечення безпеки осіб, які беруть участь у кримінальному судочинстві".</w:t>
      </w:r>
      <w:bookmarkStart w:id="14" w:name="n515"/>
      <w:bookmarkEnd w:id="14"/>
    </w:p>
    <w:p w:rsidR="00124F81" w:rsidRPr="00124F81" w:rsidRDefault="00BF6A7D" w:rsidP="00124F81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>Для захисту прав та представництва своїх інтересів викривач може користуватися всіма видами правової допомоги, передбаченої </w:t>
      </w:r>
      <w:hyperlink r:id="rId7" w:tgtFrame="_blank" w:history="1">
        <w:r w:rsidRPr="00124F81">
          <w:rPr>
            <w:rStyle w:val="a3"/>
            <w:rFonts w:ascii="Times New Roman" w:hAnsi="Times New Roman" w:cs="Times New Roman"/>
            <w:sz w:val="24"/>
            <w:szCs w:val="24"/>
          </w:rPr>
          <w:t>Законом України</w:t>
        </w:r>
      </w:hyperlink>
      <w:r w:rsidRPr="00124F81">
        <w:rPr>
          <w:rFonts w:ascii="Times New Roman" w:hAnsi="Times New Roman" w:cs="Times New Roman"/>
          <w:sz w:val="24"/>
          <w:szCs w:val="24"/>
        </w:rPr>
        <w:t> "Про безоплатну правову допомогу", або залучити адвоката самостійно.</w:t>
      </w:r>
    </w:p>
    <w:p w:rsidR="00124F81" w:rsidRPr="00124F81" w:rsidRDefault="00BF6A7D" w:rsidP="00124F81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F81">
        <w:rPr>
          <w:rFonts w:ascii="Times New Roman" w:hAnsi="Times New Roman" w:cs="Times New Roman"/>
          <w:sz w:val="24"/>
          <w:szCs w:val="24"/>
        </w:rPr>
        <w:t xml:space="preserve">Серед гарантій захисту прав викривача важливе місце посідає </w:t>
      </w:r>
      <w:r w:rsidRPr="00124F81">
        <w:rPr>
          <w:rFonts w:ascii="Times New Roman" w:hAnsi="Times New Roman" w:cs="Times New Roman"/>
          <w:b/>
          <w:sz w:val="24"/>
          <w:szCs w:val="24"/>
        </w:rPr>
        <w:t>захист трудових прав викривача</w:t>
      </w:r>
      <w:r w:rsidRPr="00124F81">
        <w:rPr>
          <w:rFonts w:ascii="Times New Roman" w:hAnsi="Times New Roman" w:cs="Times New Roman"/>
          <w:sz w:val="24"/>
          <w:szCs w:val="24"/>
        </w:rPr>
        <w:t xml:space="preserve">, а саме 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викривачу, його близьким особам не може бути відмовлено у прийнятті на роботу, їх не може бути звільнено чи примушено до звільнення, притягнуто до дисциплінарної відповідальності чи піддано з боку керівника або роботодавця іншим 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негативним заходам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можливі факти корупційних або пов’язаних з корупцією правопорушень, інших порушень цього Закону. </w:t>
      </w:r>
      <w:r w:rsidR="00727319"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 про захист трудових прав регламентована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статтею 53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4 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Закону.</w:t>
      </w:r>
    </w:p>
    <w:p w:rsidR="00124F81" w:rsidRPr="00124F81" w:rsidRDefault="00BF6A7D" w:rsidP="00124F81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Викривачу, його близьким особам, права яких порушені всупереч положенням частин першої - третьої статті 53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4 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Закону, гарантується поновлення їх порушених прав.</w:t>
      </w:r>
    </w:p>
    <w:p w:rsidR="0085610E" w:rsidRPr="00124F81" w:rsidRDefault="00727319" w:rsidP="00124F8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5610E"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а захистом своїх прав у зв’язку із вчиненням корупційного порушення,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викривач може звернутись до:</w:t>
      </w:r>
    </w:p>
    <w:p w:rsidR="0085610E" w:rsidRPr="00124F81" w:rsidRDefault="0085610E" w:rsidP="00124F8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>Уповноваженого підрозділу запобігання та виявлення корупції;</w:t>
      </w:r>
    </w:p>
    <w:p w:rsidR="0085610E" w:rsidRPr="00124F81" w:rsidRDefault="0085610E" w:rsidP="00124F8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>Національного агентства з питань запобігання корупції (НАЗК);</w:t>
      </w:r>
    </w:p>
    <w:p w:rsidR="00124F81" w:rsidRPr="00124F81" w:rsidRDefault="0085610E" w:rsidP="00124F8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>Правоохоронних органів – органів прокуратури, Національної поліції (НПУ), Національного антикорупційного бюро (НАБУ), Державного бюро розслідувань (ДБР);</w:t>
      </w:r>
    </w:p>
    <w:p w:rsidR="00124F81" w:rsidRPr="00124F81" w:rsidRDefault="0085610E" w:rsidP="00124F8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>Суду</w:t>
      </w:r>
      <w:r w:rsidR="00124F81" w:rsidRPr="00124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F81" w:rsidRPr="00124F81" w:rsidRDefault="00124F81" w:rsidP="0012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 xml:space="preserve">Вид органу, до якого викривач хоче звернутися за захистом порушених прав внаслідок вчинення корупційного правопорушення, залежить від характеру і можливого розміру шкоди, завданої викривачеві або державі. </w:t>
      </w:r>
    </w:p>
    <w:p w:rsidR="00124F81" w:rsidRPr="00124F81" w:rsidRDefault="00BF6A7D" w:rsidP="0012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в даній публікації, ми розглянули </w:t>
      </w:r>
      <w:r w:rsidR="00124F81"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 та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гарантії захисту </w:t>
      </w:r>
      <w:r w:rsidR="00124F81"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 </w:t>
      </w:r>
      <w:r w:rsidRPr="00124F81">
        <w:rPr>
          <w:rFonts w:ascii="Times New Roman" w:hAnsi="Times New Roman" w:cs="Times New Roman"/>
          <w:sz w:val="24"/>
          <w:szCs w:val="24"/>
          <w:shd w:val="clear" w:color="auto" w:fill="FFFFFF"/>
        </w:rPr>
        <w:t>викривачів.</w:t>
      </w:r>
    </w:p>
    <w:p w:rsidR="00BF6A7D" w:rsidRPr="00124F81" w:rsidRDefault="00BF6A7D" w:rsidP="0012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F81">
        <w:rPr>
          <w:rFonts w:ascii="Times New Roman" w:hAnsi="Times New Roman" w:cs="Times New Roman"/>
          <w:sz w:val="24"/>
          <w:szCs w:val="24"/>
        </w:rPr>
        <w:t>В наступній публікації розглянемо питання щодо винагород</w:t>
      </w:r>
      <w:r w:rsidR="00124F81">
        <w:rPr>
          <w:rFonts w:ascii="Times New Roman" w:hAnsi="Times New Roman" w:cs="Times New Roman"/>
          <w:sz w:val="24"/>
          <w:szCs w:val="24"/>
        </w:rPr>
        <w:t>и</w:t>
      </w:r>
      <w:bookmarkStart w:id="15" w:name="_GoBack"/>
      <w:bookmarkEnd w:id="15"/>
      <w:r w:rsidRPr="00124F81">
        <w:rPr>
          <w:rFonts w:ascii="Times New Roman" w:hAnsi="Times New Roman" w:cs="Times New Roman"/>
          <w:sz w:val="24"/>
          <w:szCs w:val="24"/>
        </w:rPr>
        <w:t xml:space="preserve"> викривачам.</w:t>
      </w:r>
    </w:p>
    <w:p w:rsidR="003F39D7" w:rsidRPr="00124F81" w:rsidRDefault="003F39D7" w:rsidP="00124F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39D7" w:rsidRPr="00124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F72"/>
    <w:multiLevelType w:val="hybridMultilevel"/>
    <w:tmpl w:val="7F1E30BA"/>
    <w:lvl w:ilvl="0" w:tplc="36723F3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7D"/>
    <w:rsid w:val="00124F81"/>
    <w:rsid w:val="00321003"/>
    <w:rsid w:val="003F39D7"/>
    <w:rsid w:val="00727319"/>
    <w:rsid w:val="00843BC4"/>
    <w:rsid w:val="0085610E"/>
    <w:rsid w:val="00B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6A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6A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46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78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Задверняк</dc:creator>
  <cp:lastModifiedBy>Елизавета Задверняк</cp:lastModifiedBy>
  <cp:revision>4</cp:revision>
  <dcterms:created xsi:type="dcterms:W3CDTF">2021-06-15T12:59:00Z</dcterms:created>
  <dcterms:modified xsi:type="dcterms:W3CDTF">2021-07-19T06:04:00Z</dcterms:modified>
</cp:coreProperties>
</file>